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5FFDC7AA" w:rsidP="68437D24" w:rsidRDefault="5FFDC7AA" w14:paraId="12F0B3BD" w14:textId="03999534">
      <w:pPr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8437D24" w:rsidR="68437D2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HRVATSKI JEZIK</w:t>
      </w:r>
    </w:p>
    <w:p w:rsidR="5FFDC7AA" w:rsidP="68437D24" w:rsidRDefault="5FFDC7AA" w14:paraId="5D56825D" w14:textId="16450E05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8437D24" w:rsidR="68437D2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I1</w:t>
      </w:r>
    </w:p>
    <w:p w:rsidR="5FFDC7AA" w:rsidP="68437D24" w:rsidRDefault="5FFDC7AA" w14:paraId="104D3883" w14:textId="69FBADDD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672D605D" w:rsidR="672D605D">
        <w:rPr>
          <w:rFonts w:ascii="Times New Roman" w:hAnsi="Times New Roman" w:eastAsia="Times New Roman" w:cs="Times New Roman"/>
          <w:sz w:val="28"/>
          <w:szCs w:val="28"/>
        </w:rPr>
        <w:t xml:space="preserve">4. 5. 2020., </w:t>
      </w:r>
      <w:proofErr w:type="spellStart"/>
      <w:r w:rsidRPr="672D605D" w:rsidR="672D605D">
        <w:rPr>
          <w:rFonts w:ascii="Times New Roman" w:hAnsi="Times New Roman" w:eastAsia="Times New Roman" w:cs="Times New Roman"/>
          <w:sz w:val="28"/>
          <w:szCs w:val="28"/>
        </w:rPr>
        <w:t>ponedjeljak</w:t>
      </w:r>
      <w:proofErr w:type="spellEnd"/>
    </w:p>
    <w:p w:rsidR="5F6FF2F2" w:rsidP="5B688EF9" w:rsidRDefault="5F6FF2F2" w14:paraId="312D1A69" w14:textId="71BBAEEB">
      <w:pPr>
        <w:pStyle w:val="Normal"/>
        <w:bidi w:val="0"/>
        <w:spacing w:before="0" w:beforeAutospacing="off" w:after="160" w:afterAutospacing="off" w:line="259" w:lineRule="auto"/>
        <w:ind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0F68C9B6" w:rsidR="0F68C9B6">
        <w:rPr>
          <w:rFonts w:ascii="Times New Roman" w:hAnsi="Times New Roman" w:eastAsia="Times New Roman" w:cs="Times New Roman"/>
          <w:sz w:val="28"/>
          <w:szCs w:val="28"/>
        </w:rPr>
        <w:t>2. sat</w:t>
      </w:r>
    </w:p>
    <w:p w:rsidR="5B688EF9" w:rsidP="672D605D" w:rsidRDefault="5B688EF9" w14:paraId="286C191E" w14:textId="61700F4C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en-US"/>
        </w:rPr>
      </w:pPr>
      <w:r w:rsidRPr="672D605D" w:rsidR="672D605D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en-US"/>
        </w:rPr>
        <w:t>Naslov</w:t>
      </w:r>
      <w:proofErr w:type="spellEnd"/>
      <w:r w:rsidRPr="672D605D" w:rsidR="672D605D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en-US"/>
        </w:rPr>
        <w:t xml:space="preserve">: </w:t>
      </w:r>
      <w:proofErr w:type="spellStart"/>
      <w:r w:rsidRPr="672D605D" w:rsidR="672D605D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en-US"/>
        </w:rPr>
        <w:t>Pravila</w:t>
      </w:r>
      <w:proofErr w:type="spellEnd"/>
      <w:r w:rsidRPr="672D605D" w:rsidR="672D605D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en-US"/>
        </w:rPr>
        <w:t xml:space="preserve"> o </w:t>
      </w:r>
      <w:proofErr w:type="spellStart"/>
      <w:r w:rsidRPr="672D605D" w:rsidR="672D605D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en-US"/>
        </w:rPr>
        <w:t>mjestu</w:t>
      </w:r>
      <w:proofErr w:type="spellEnd"/>
      <w:r w:rsidRPr="672D605D" w:rsidR="672D605D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en-US"/>
        </w:rPr>
        <w:t>naglaska</w:t>
      </w:r>
      <w:proofErr w:type="spellEnd"/>
    </w:p>
    <w:p w:rsidR="5B688EF9" w:rsidP="672D605D" w:rsidRDefault="5B688EF9" w14:paraId="15004851" w14:textId="212187D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en-US"/>
        </w:rPr>
      </w:pPr>
    </w:p>
    <w:p w:rsidR="5B688EF9" w:rsidP="672D605D" w:rsidRDefault="5B688EF9" w14:paraId="212D023E" w14:textId="1D896EE3">
      <w:pPr>
        <w:pStyle w:val="Normal"/>
        <w:bidi w:val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</w:pPr>
      <w:proofErr w:type="spellStart"/>
      <w:r w:rsidRPr="672D605D" w:rsidR="672D605D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en-US"/>
        </w:rPr>
        <w:t>Ponoviti</w:t>
      </w:r>
      <w:proofErr w:type="spellEnd"/>
      <w:r w:rsidRPr="672D605D" w:rsidR="672D605D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en-US"/>
        </w:rPr>
        <w:t>sve</w:t>
      </w:r>
      <w:proofErr w:type="spellEnd"/>
      <w:r w:rsidRPr="672D605D" w:rsidR="672D605D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en-US"/>
        </w:rPr>
        <w:t xml:space="preserve"> o </w:t>
      </w:r>
      <w:proofErr w:type="spellStart"/>
      <w:r w:rsidRPr="672D605D" w:rsidR="672D605D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en-US"/>
        </w:rPr>
        <w:t>naglascima</w:t>
      </w:r>
      <w:proofErr w:type="spellEnd"/>
      <w:r w:rsidRPr="672D605D" w:rsidR="672D605D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en-US"/>
        </w:rPr>
        <w:t xml:space="preserve">. </w:t>
      </w:r>
      <w:proofErr w:type="spellStart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>Naglasak</w:t>
      </w:r>
      <w:proofErr w:type="spellEnd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 xml:space="preserve"> je </w:t>
      </w:r>
      <w:proofErr w:type="spellStart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>isticanje</w:t>
      </w:r>
      <w:proofErr w:type="spellEnd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>jednoga</w:t>
      </w:r>
      <w:proofErr w:type="spellEnd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>sloga</w:t>
      </w:r>
      <w:proofErr w:type="spellEnd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 xml:space="preserve"> u </w:t>
      </w:r>
      <w:proofErr w:type="spellStart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>riječi</w:t>
      </w:r>
      <w:proofErr w:type="spellEnd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>silinom</w:t>
      </w:r>
      <w:proofErr w:type="spellEnd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 xml:space="preserve">, </w:t>
      </w:r>
      <w:proofErr w:type="spellStart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>duljinom</w:t>
      </w:r>
      <w:proofErr w:type="spellEnd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>i</w:t>
      </w:r>
      <w:proofErr w:type="spellEnd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>visinom</w:t>
      </w:r>
      <w:proofErr w:type="spellEnd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>tona</w:t>
      </w:r>
      <w:proofErr w:type="spellEnd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 xml:space="preserve">. </w:t>
      </w:r>
      <w:proofErr w:type="spellStart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>Hrvatski</w:t>
      </w:r>
      <w:proofErr w:type="spellEnd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>standardni</w:t>
      </w:r>
      <w:proofErr w:type="spellEnd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>jezik</w:t>
      </w:r>
      <w:proofErr w:type="spellEnd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>ima</w:t>
      </w:r>
      <w:proofErr w:type="spellEnd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>četiri</w:t>
      </w:r>
      <w:proofErr w:type="spellEnd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>naglaska</w:t>
      </w:r>
      <w:proofErr w:type="spellEnd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>.</w:t>
      </w:r>
      <w:r>
        <w:br/>
      </w: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672D605D" w:rsidTr="672D605D" w14:paraId="32F66B70">
        <w:tc>
          <w:tcPr>
            <w:tcW w:w="2340" w:type="dxa"/>
            <w:tcMar/>
          </w:tcPr>
          <w:p w:rsidR="672D605D" w:rsidRDefault="672D605D" w14:paraId="5BF3DE40" w14:textId="1BAEFD0A">
            <w:r w:rsidRPr="672D605D" w:rsidR="672D605D">
              <w:rPr>
                <w:b w:val="1"/>
                <w:bCs w:val="1"/>
                <w:i w:val="0"/>
                <w:iCs w:val="0"/>
                <w:color w:val="ED1C24"/>
                <w:sz w:val="27"/>
                <w:szCs w:val="27"/>
              </w:rPr>
              <w:t xml:space="preserve">kratkosilazni naglasak </w:t>
            </w:r>
            <w:r w:rsidRPr="672D605D" w:rsidR="672D605D">
              <w:rPr>
                <w:b w:val="0"/>
                <w:bCs w:val="0"/>
                <w:i w:val="0"/>
                <w:iCs w:val="0"/>
                <w:color w:val="333333"/>
                <w:sz w:val="27"/>
                <w:szCs w:val="27"/>
              </w:rPr>
              <w:t>(</w:t>
            </w:r>
            <w:hyperlink>
              <w:r w:rsidRPr="672D605D" w:rsidR="672D605D">
                <w:rPr>
                  <w:rStyle w:val="Hyperlink"/>
                  <w:b w:val="0"/>
                  <w:bCs w:val="0"/>
                  <w:i w:val="0"/>
                  <w:iCs w:val="0"/>
                  <w:color w:val="333333"/>
                  <w:sz w:val="27"/>
                  <w:szCs w:val="27"/>
                </w:rPr>
                <w:t>\\</w:t>
              </w:r>
            </w:hyperlink>
            <w:r w:rsidRPr="672D605D" w:rsidR="672D605D">
              <w:rPr>
                <w:b w:val="0"/>
                <w:bCs w:val="0"/>
                <w:i w:val="0"/>
                <w:iCs w:val="0"/>
                <w:color w:val="333333"/>
                <w:sz w:val="27"/>
                <w:szCs w:val="27"/>
              </w:rPr>
              <w:t>)</w:t>
            </w:r>
          </w:p>
        </w:tc>
        <w:tc>
          <w:tcPr>
            <w:tcW w:w="2340" w:type="dxa"/>
            <w:tcMar/>
          </w:tcPr>
          <w:p w:rsidR="672D605D" w:rsidRDefault="672D605D" w14:paraId="112E3508" w14:textId="2C3FCDAA">
            <w:r w:rsidRPr="672D605D" w:rsidR="672D605D">
              <w:rPr>
                <w:b w:val="1"/>
                <w:bCs w:val="1"/>
                <w:i w:val="0"/>
                <w:iCs w:val="0"/>
                <w:color w:val="ED1C24"/>
                <w:sz w:val="27"/>
                <w:szCs w:val="27"/>
              </w:rPr>
              <w:t xml:space="preserve">kratkouzlazni naglasak </w:t>
            </w:r>
            <w:r w:rsidRPr="672D605D" w:rsidR="672D605D">
              <w:rPr>
                <w:b w:val="0"/>
                <w:bCs w:val="0"/>
                <w:i w:val="0"/>
                <w:iCs w:val="0"/>
                <w:color w:val="333333"/>
                <w:sz w:val="27"/>
                <w:szCs w:val="27"/>
              </w:rPr>
              <w:t>(\)</w:t>
            </w:r>
          </w:p>
        </w:tc>
        <w:tc>
          <w:tcPr>
            <w:tcW w:w="2340" w:type="dxa"/>
            <w:tcMar/>
          </w:tcPr>
          <w:p w:rsidR="672D605D" w:rsidRDefault="672D605D" w14:paraId="2755BDD6" w14:textId="5E98359B">
            <w:r w:rsidRPr="672D605D" w:rsidR="672D605D">
              <w:rPr>
                <w:b w:val="1"/>
                <w:bCs w:val="1"/>
                <w:i w:val="0"/>
                <w:iCs w:val="0"/>
                <w:color w:val="ED1C24"/>
                <w:sz w:val="27"/>
                <w:szCs w:val="27"/>
              </w:rPr>
              <w:t xml:space="preserve">dugosilazni naglasak </w:t>
            </w:r>
            <w:r w:rsidRPr="672D605D" w:rsidR="672D605D">
              <w:rPr>
                <w:b w:val="0"/>
                <w:bCs w:val="0"/>
                <w:i w:val="0"/>
                <w:iCs w:val="0"/>
                <w:color w:val="333333"/>
                <w:sz w:val="27"/>
                <w:szCs w:val="27"/>
              </w:rPr>
              <w:t>(^)</w:t>
            </w:r>
          </w:p>
        </w:tc>
        <w:tc>
          <w:tcPr>
            <w:tcW w:w="2340" w:type="dxa"/>
            <w:tcMar/>
          </w:tcPr>
          <w:p w:rsidR="672D605D" w:rsidRDefault="672D605D" w14:paraId="7DF46EB1" w14:textId="1024E3C1">
            <w:r w:rsidRPr="672D605D" w:rsidR="672D605D">
              <w:rPr>
                <w:b w:val="1"/>
                <w:bCs w:val="1"/>
                <w:i w:val="0"/>
                <w:iCs w:val="0"/>
                <w:color w:val="ED1C24"/>
                <w:sz w:val="27"/>
                <w:szCs w:val="27"/>
              </w:rPr>
              <w:t xml:space="preserve">dugouzlazni naglasak </w:t>
            </w:r>
            <w:r w:rsidRPr="672D605D" w:rsidR="672D605D">
              <w:rPr>
                <w:b w:val="0"/>
                <w:bCs w:val="0"/>
                <w:i w:val="0"/>
                <w:iCs w:val="0"/>
                <w:color w:val="333333"/>
                <w:sz w:val="27"/>
                <w:szCs w:val="27"/>
              </w:rPr>
              <w:t>(/)</w:t>
            </w:r>
          </w:p>
        </w:tc>
      </w:tr>
      <w:tr w:rsidR="672D605D" w:rsidTr="672D605D" w14:paraId="7013BB23">
        <w:tc>
          <w:tcPr>
            <w:tcW w:w="2340" w:type="dxa"/>
            <w:tcMar/>
          </w:tcPr>
          <w:p w:rsidR="672D605D" w:rsidRDefault="672D605D" w14:paraId="6DA95A20" w14:textId="45DF1CE0">
            <w:r w:rsidRPr="672D605D" w:rsidR="672D605D">
              <w:rPr>
                <w:b w:val="0"/>
                <w:bCs w:val="0"/>
                <w:i w:val="0"/>
                <w:iCs w:val="0"/>
                <w:color w:val="333333"/>
                <w:sz w:val="27"/>
                <w:szCs w:val="27"/>
              </w:rPr>
              <w:t>djȅlo, djȅtelina, kȉša, krȕna</w:t>
            </w:r>
          </w:p>
        </w:tc>
        <w:tc>
          <w:tcPr>
            <w:tcW w:w="2340" w:type="dxa"/>
            <w:tcMar/>
          </w:tcPr>
          <w:p w:rsidR="672D605D" w:rsidRDefault="672D605D" w14:paraId="4BA363C8" w14:textId="604F1F83">
            <w:r w:rsidRPr="672D605D" w:rsidR="672D605D">
              <w:rPr>
                <w:b w:val="0"/>
                <w:bCs w:val="0"/>
                <w:i w:val="0"/>
                <w:iCs w:val="0"/>
                <w:color w:val="333333"/>
                <w:sz w:val="27"/>
                <w:szCs w:val="27"/>
              </w:rPr>
              <w:t>čòvjek, nòsiti, predòčiti, sèstra</w:t>
            </w:r>
          </w:p>
        </w:tc>
        <w:tc>
          <w:tcPr>
            <w:tcW w:w="2340" w:type="dxa"/>
            <w:tcMar/>
          </w:tcPr>
          <w:p w:rsidR="672D605D" w:rsidRDefault="672D605D" w14:paraId="3F95E312" w14:textId="5AAFD63E">
            <w:r w:rsidRPr="672D605D" w:rsidR="672D605D">
              <w:rPr>
                <w:b w:val="0"/>
                <w:bCs w:val="0"/>
                <w:i w:val="0"/>
                <w:iCs w:val="0"/>
                <w:color w:val="333333"/>
                <w:sz w:val="27"/>
                <w:szCs w:val="27"/>
              </w:rPr>
              <w:t>bȏr, lijȇp,</w:t>
            </w:r>
            <w:r>
              <w:br/>
            </w:r>
            <w:r w:rsidRPr="672D605D" w:rsidR="672D605D">
              <w:rPr>
                <w:b w:val="0"/>
                <w:bCs w:val="0"/>
                <w:i w:val="0"/>
                <w:iCs w:val="0"/>
                <w:color w:val="333333"/>
                <w:sz w:val="27"/>
                <w:szCs w:val="27"/>
              </w:rPr>
              <w:t>prâvda, rȏg, rijȇč</w:t>
            </w:r>
          </w:p>
        </w:tc>
        <w:tc>
          <w:tcPr>
            <w:tcW w:w="2340" w:type="dxa"/>
            <w:tcMar/>
          </w:tcPr>
          <w:p w:rsidR="672D605D" w:rsidRDefault="672D605D" w14:paraId="257E05F0" w14:textId="74C30BEB">
            <w:r w:rsidRPr="672D605D" w:rsidR="672D605D">
              <w:rPr>
                <w:b w:val="0"/>
                <w:bCs w:val="0"/>
                <w:i w:val="0"/>
                <w:iCs w:val="0"/>
                <w:color w:val="333333"/>
                <w:sz w:val="27"/>
                <w:szCs w:val="27"/>
              </w:rPr>
              <w:t>literatúra, rúka, pristúpiti, obítelj</w:t>
            </w:r>
          </w:p>
        </w:tc>
      </w:tr>
    </w:tbl>
    <w:p w:rsidR="5B688EF9" w:rsidP="672D605D" w:rsidRDefault="5B688EF9" w14:paraId="6567235D" w14:textId="1523B42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>
        <w:br/>
      </w:r>
    </w:p>
    <w:p w:rsidR="5B688EF9" w:rsidP="672D605D" w:rsidRDefault="5B688EF9" w14:paraId="76D65F0F" w14:textId="7FA6DD18">
      <w:pPr>
        <w:bidi w:val="0"/>
        <w:spacing w:line="257" w:lineRule="auto"/>
        <w:jc w:val="left"/>
      </w:pPr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>Kratkouzlazni je naglasak kratak, malo usporen s uzlaznim tonom.</w:t>
      </w:r>
    </w:p>
    <w:p w:rsidR="5B688EF9" w:rsidP="672D605D" w:rsidRDefault="5B688EF9" w14:paraId="7F02E589" w14:textId="46890A60">
      <w:pPr>
        <w:bidi w:val="0"/>
        <w:spacing w:line="257" w:lineRule="auto"/>
        <w:jc w:val="left"/>
      </w:pPr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>Kratkosilazni je naglasak kratak, odsječen sa silaznim tonom.</w:t>
      </w:r>
    </w:p>
    <w:p w:rsidR="5B688EF9" w:rsidP="672D605D" w:rsidRDefault="5B688EF9" w14:paraId="26503B78" w14:textId="63DF65A4">
      <w:pPr>
        <w:bidi w:val="0"/>
        <w:spacing w:line="257" w:lineRule="auto"/>
        <w:jc w:val="left"/>
      </w:pPr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>Dugouzlazni je naglasak dug s uzlaznim tonom.</w:t>
      </w:r>
    </w:p>
    <w:p w:rsidR="5B688EF9" w:rsidP="672D605D" w:rsidRDefault="5B688EF9" w14:paraId="31E7C011" w14:textId="38427DF6">
      <w:pPr>
        <w:bidi w:val="0"/>
        <w:spacing w:line="257" w:lineRule="auto"/>
        <w:jc w:val="left"/>
      </w:pPr>
      <w:proofErr w:type="spellStart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>Dugosilazni</w:t>
      </w:r>
      <w:proofErr w:type="spellEnd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 xml:space="preserve"> je </w:t>
      </w:r>
      <w:proofErr w:type="spellStart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>naglasak</w:t>
      </w:r>
      <w:proofErr w:type="spellEnd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 xml:space="preserve"> dug sa </w:t>
      </w:r>
      <w:proofErr w:type="spellStart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>silaznim</w:t>
      </w:r>
      <w:proofErr w:type="spellEnd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>tonom</w:t>
      </w:r>
      <w:proofErr w:type="spellEnd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>.</w:t>
      </w:r>
    </w:p>
    <w:p w:rsidR="5B688EF9" w:rsidP="672D605D" w:rsidRDefault="5B688EF9" w14:paraId="691E24D6" w14:textId="04A96830">
      <w:pPr>
        <w:pStyle w:val="Normal"/>
        <w:bidi w:val="0"/>
        <w:spacing w:line="257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</w:pPr>
    </w:p>
    <w:p w:rsidR="5B688EF9" w:rsidP="672D605D" w:rsidRDefault="5B688EF9" w14:paraId="22AEA1CE" w14:textId="112B6FBB">
      <w:pPr>
        <w:pStyle w:val="Normal"/>
        <w:bidi w:val="0"/>
        <w:spacing w:line="257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</w:pPr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>PRAVILA</w:t>
      </w:r>
    </w:p>
    <w:p w:rsidR="5B688EF9" w:rsidP="672D605D" w:rsidRDefault="5B688EF9" w14:paraId="49C6FC7E" w14:textId="1FAF2047">
      <w:pPr>
        <w:bidi w:val="0"/>
        <w:spacing w:line="257" w:lineRule="auto"/>
        <w:jc w:val="left"/>
      </w:pPr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>Naglasci se u hrvatskome standardnom jeziku raspodjeljuju u skladu s ovim pravilima:</w:t>
      </w:r>
    </w:p>
    <w:p w:rsidR="5B688EF9" w:rsidP="672D605D" w:rsidRDefault="5B688EF9" w14:paraId="6C46B8BF" w14:textId="0CAFE977">
      <w:pPr>
        <w:bidi w:val="0"/>
        <w:spacing w:line="257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</w:pPr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 xml:space="preserve">1. </w:t>
      </w:r>
      <w:proofErr w:type="spellStart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>Naglasak</w:t>
      </w:r>
      <w:proofErr w:type="spellEnd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 xml:space="preserve"> ne </w:t>
      </w:r>
      <w:proofErr w:type="spellStart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>može</w:t>
      </w:r>
      <w:proofErr w:type="spellEnd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>biti</w:t>
      </w:r>
      <w:proofErr w:type="spellEnd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>na</w:t>
      </w:r>
      <w:proofErr w:type="spellEnd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>zadnjemu</w:t>
      </w:r>
      <w:proofErr w:type="spellEnd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>slogu</w:t>
      </w:r>
      <w:proofErr w:type="spellEnd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>riječi</w:t>
      </w:r>
      <w:proofErr w:type="spellEnd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>.</w:t>
      </w:r>
    </w:p>
    <w:p w:rsidR="5B688EF9" w:rsidP="672D605D" w:rsidRDefault="5B688EF9" w14:paraId="59F14257" w14:textId="6AA39287">
      <w:pPr>
        <w:bidi w:val="0"/>
        <w:spacing w:line="257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</w:pPr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 xml:space="preserve">2. </w:t>
      </w:r>
      <w:proofErr w:type="spellStart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>Jednosložne</w:t>
      </w:r>
      <w:proofErr w:type="spellEnd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>riječi</w:t>
      </w:r>
      <w:proofErr w:type="spellEnd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>imaju</w:t>
      </w:r>
      <w:proofErr w:type="spellEnd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>samo</w:t>
      </w:r>
      <w:proofErr w:type="spellEnd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>silazne</w:t>
      </w:r>
      <w:proofErr w:type="spellEnd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>naglaske</w:t>
      </w:r>
      <w:proofErr w:type="spellEnd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>.</w:t>
      </w:r>
    </w:p>
    <w:p w:rsidR="5B688EF9" w:rsidP="672D605D" w:rsidRDefault="5B688EF9" w14:paraId="07A77130" w14:textId="6043CE26">
      <w:pPr>
        <w:bidi w:val="0"/>
        <w:spacing w:line="257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</w:pPr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 xml:space="preserve">3. </w:t>
      </w:r>
      <w:proofErr w:type="spellStart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>Višesložne</w:t>
      </w:r>
      <w:proofErr w:type="spellEnd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>riječi</w:t>
      </w:r>
      <w:proofErr w:type="spellEnd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>mogu</w:t>
      </w:r>
      <w:proofErr w:type="spellEnd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>imati</w:t>
      </w:r>
      <w:proofErr w:type="spellEnd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>bilo</w:t>
      </w:r>
      <w:proofErr w:type="spellEnd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>koji</w:t>
      </w:r>
      <w:proofErr w:type="spellEnd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 xml:space="preserve"> od </w:t>
      </w:r>
      <w:proofErr w:type="spellStart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>četiriju</w:t>
      </w:r>
      <w:proofErr w:type="spellEnd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>naglasaka</w:t>
      </w:r>
      <w:proofErr w:type="spellEnd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>na</w:t>
      </w:r>
      <w:proofErr w:type="spellEnd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>prvome</w:t>
      </w:r>
      <w:proofErr w:type="spellEnd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>slogu</w:t>
      </w:r>
      <w:proofErr w:type="spellEnd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>.</w:t>
      </w:r>
    </w:p>
    <w:p w:rsidR="5B688EF9" w:rsidP="672D605D" w:rsidRDefault="5B688EF9" w14:paraId="1CDD4690" w14:textId="51C180F1">
      <w:pPr>
        <w:bidi w:val="0"/>
        <w:spacing w:line="257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</w:pPr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 xml:space="preserve">4. Na </w:t>
      </w:r>
      <w:proofErr w:type="spellStart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>unutarnjim</w:t>
      </w:r>
      <w:proofErr w:type="spellEnd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>slogovima</w:t>
      </w:r>
      <w:proofErr w:type="spellEnd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>višesložne</w:t>
      </w:r>
      <w:proofErr w:type="spellEnd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>riječi</w:t>
      </w:r>
      <w:proofErr w:type="spellEnd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>mogu</w:t>
      </w:r>
      <w:proofErr w:type="spellEnd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>biti</w:t>
      </w:r>
      <w:proofErr w:type="spellEnd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>samo</w:t>
      </w:r>
      <w:proofErr w:type="spellEnd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>uzlazni</w:t>
      </w:r>
      <w:proofErr w:type="spellEnd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>naglasci</w:t>
      </w:r>
      <w:proofErr w:type="spellEnd"/>
      <w:r w:rsidRPr="672D605D" w:rsidR="672D60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7"/>
          <w:szCs w:val="27"/>
          <w:lang w:val="en-US"/>
        </w:rPr>
        <w:t>.</w:t>
      </w:r>
    </w:p>
    <w:p w:rsidR="5B688EF9" w:rsidP="672D605D" w:rsidRDefault="5B688EF9" w14:paraId="6F3A23B4" w14:textId="78664357">
      <w:pPr>
        <w:bidi w:val="0"/>
        <w:spacing w:line="257" w:lineRule="auto"/>
        <w:jc w:val="both"/>
      </w:pPr>
      <w:proofErr w:type="spellStart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>Duljina</w:t>
      </w:r>
      <w:proofErr w:type="spellEnd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 xml:space="preserve"> (–), </w:t>
      </w:r>
      <w:proofErr w:type="spellStart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>ako</w:t>
      </w:r>
      <w:proofErr w:type="spellEnd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 xml:space="preserve"> je </w:t>
      </w:r>
      <w:proofErr w:type="spellStart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>ima</w:t>
      </w:r>
      <w:proofErr w:type="spellEnd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 xml:space="preserve">, </w:t>
      </w:r>
      <w:proofErr w:type="spellStart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>uvijek</w:t>
      </w:r>
      <w:proofErr w:type="spellEnd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 xml:space="preserve"> je </w:t>
      </w:r>
      <w:proofErr w:type="spellStart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>iza</w:t>
      </w:r>
      <w:proofErr w:type="spellEnd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>naglaska</w:t>
      </w:r>
      <w:proofErr w:type="spellEnd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 xml:space="preserve">, </w:t>
      </w:r>
      <w:proofErr w:type="spellStart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>npr</w:t>
      </w:r>
      <w:proofErr w:type="spellEnd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 xml:space="preserve">. </w:t>
      </w:r>
      <w:proofErr w:type="spellStart"/>
      <w:r w:rsidRPr="672D605D" w:rsidR="672D605D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333333"/>
          <w:sz w:val="27"/>
          <w:szCs w:val="27"/>
          <w:lang w:val="en-US"/>
        </w:rPr>
        <w:t>nèprāvda</w:t>
      </w:r>
      <w:proofErr w:type="spellEnd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>,</w:t>
      </w:r>
      <w:r w:rsidRPr="672D605D" w:rsidR="672D605D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333333"/>
          <w:sz w:val="27"/>
          <w:szCs w:val="27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333333"/>
          <w:sz w:val="27"/>
          <w:szCs w:val="27"/>
          <w:lang w:val="en-US"/>
        </w:rPr>
        <w:t>prȅdosjećāj</w:t>
      </w:r>
      <w:proofErr w:type="spellEnd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 xml:space="preserve">. </w:t>
      </w:r>
      <w:proofErr w:type="spellStart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>Jedna</w:t>
      </w:r>
      <w:proofErr w:type="spellEnd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>riječ</w:t>
      </w:r>
      <w:proofErr w:type="spellEnd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>može</w:t>
      </w:r>
      <w:proofErr w:type="spellEnd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>imati</w:t>
      </w:r>
      <w:proofErr w:type="spellEnd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>i</w:t>
      </w:r>
      <w:proofErr w:type="spellEnd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>više</w:t>
      </w:r>
      <w:proofErr w:type="spellEnd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>duljina</w:t>
      </w:r>
      <w:proofErr w:type="spellEnd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 xml:space="preserve">, </w:t>
      </w:r>
      <w:proofErr w:type="spellStart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>npr</w:t>
      </w:r>
      <w:proofErr w:type="spellEnd"/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 xml:space="preserve">. G </w:t>
      </w:r>
      <w:r w:rsidRPr="672D605D" w:rsidR="672D605D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333333"/>
          <w:sz w:val="27"/>
          <w:szCs w:val="27"/>
          <w:lang w:val="en-US"/>
        </w:rPr>
        <w:t>djèvojākā</w:t>
      </w:r>
      <w:r w:rsidRPr="672D605D" w:rsidR="672D60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7"/>
          <w:szCs w:val="27"/>
          <w:lang w:val="en-US"/>
        </w:rPr>
        <w:t>.</w:t>
      </w:r>
    </w:p>
    <w:p w:rsidR="5B688EF9" w:rsidP="0F68C9B6" w:rsidRDefault="5B688EF9" w14:paraId="7700273A" w14:textId="59178808">
      <w:pPr>
        <w:pStyle w:val="Normal"/>
        <w:bidi w:val="0"/>
        <w:spacing w:line="360" w:lineRule="auto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</w:pPr>
    </w:p>
    <w:p w:rsidR="5B688EF9" w:rsidP="0F68C9B6" w:rsidRDefault="5B688EF9" w14:paraId="2ACDA9AB" w14:textId="6C4C9FD5">
      <w:pPr>
        <w:pStyle w:val="Normal"/>
        <w:bidi w:val="0"/>
        <w:spacing w:line="360" w:lineRule="auto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</w:pPr>
      <w:r w:rsidRPr="0F68C9B6" w:rsidR="0F68C9B6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ZADATAK:</w:t>
      </w:r>
    </w:p>
    <w:p w:rsidR="5B688EF9" w:rsidP="0F68C9B6" w:rsidRDefault="5B688EF9" w14:paraId="7D07519D" w14:textId="2C1DEC36">
      <w:pPr>
        <w:bidi w:val="0"/>
        <w:spacing w:line="360" w:lineRule="auto"/>
        <w:jc w:val="left"/>
      </w:pPr>
      <w:proofErr w:type="spellStart"/>
      <w:r w:rsidRPr="672D605D" w:rsidR="672D605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Ponovno</w:t>
      </w:r>
      <w:proofErr w:type="spellEnd"/>
      <w:r w:rsidRPr="672D605D" w:rsidR="672D605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napisite</w:t>
      </w:r>
      <w:proofErr w:type="spellEnd"/>
      <w:r w:rsidRPr="672D605D" w:rsidR="672D605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sest</w:t>
      </w:r>
      <w:proofErr w:type="spellEnd"/>
      <w:r w:rsidRPr="672D605D" w:rsidR="672D605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riječi</w:t>
      </w:r>
      <w:proofErr w:type="spellEnd"/>
      <w:r w:rsidRPr="672D605D" w:rsidR="672D605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za </w:t>
      </w:r>
      <w:proofErr w:type="spellStart"/>
      <w:r w:rsidRPr="672D605D" w:rsidR="672D605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koje</w:t>
      </w:r>
      <w:proofErr w:type="spellEnd"/>
      <w:r w:rsidRPr="672D605D" w:rsidR="672D605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mislite</w:t>
      </w:r>
      <w:proofErr w:type="spellEnd"/>
      <w:r w:rsidRPr="672D605D" w:rsidR="672D605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da </w:t>
      </w:r>
      <w:proofErr w:type="spellStart"/>
      <w:r w:rsidRPr="672D605D" w:rsidR="672D605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su</w:t>
      </w:r>
      <w:proofErr w:type="spellEnd"/>
      <w:r w:rsidRPr="672D605D" w:rsidR="672D605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nepravilno</w:t>
      </w:r>
      <w:proofErr w:type="spellEnd"/>
      <w:r w:rsidRPr="672D605D" w:rsidR="672D605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naglašene</w:t>
      </w:r>
      <w:proofErr w:type="spellEnd"/>
      <w:r w:rsidRPr="672D605D" w:rsidR="672D605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, </w:t>
      </w:r>
      <w:proofErr w:type="spellStart"/>
      <w:r w:rsidRPr="672D605D" w:rsidR="672D605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zatim</w:t>
      </w:r>
      <w:proofErr w:type="spellEnd"/>
      <w:r w:rsidRPr="672D605D" w:rsidR="672D605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označite</w:t>
      </w:r>
      <w:proofErr w:type="spellEnd"/>
      <w:r w:rsidRPr="672D605D" w:rsidR="672D605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pravilan</w:t>
      </w:r>
      <w:proofErr w:type="spellEnd"/>
      <w:r w:rsidRPr="672D605D" w:rsidR="672D605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naglasak</w:t>
      </w:r>
      <w:proofErr w:type="spellEnd"/>
      <w:r w:rsidRPr="672D605D" w:rsidR="672D605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tih</w:t>
      </w:r>
      <w:proofErr w:type="spellEnd"/>
      <w:r w:rsidRPr="672D605D" w:rsidR="672D605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riječi</w:t>
      </w:r>
      <w:proofErr w:type="spellEnd"/>
      <w:r w:rsidRPr="672D605D" w:rsidR="672D605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. </w:t>
      </w:r>
      <w:proofErr w:type="spellStart"/>
      <w:r w:rsidRPr="672D605D" w:rsidR="672D605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Koristite</w:t>
      </w:r>
      <w:proofErr w:type="spellEnd"/>
      <w:r w:rsidRPr="672D605D" w:rsidR="672D605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ovu</w:t>
      </w:r>
      <w:proofErr w:type="spellEnd"/>
      <w:r w:rsidRPr="672D605D" w:rsidR="672D605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stranicu</w:t>
      </w:r>
      <w:proofErr w:type="spellEnd"/>
      <w:r w:rsidRPr="672D605D" w:rsidR="672D605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hyperlink r:id="R0364f218b42249bc">
        <w:r w:rsidRPr="672D605D" w:rsidR="672D605D">
          <w:rPr>
            <w:rStyle w:val="Hyperlink"/>
            <w:rFonts w:ascii="Times New Roman" w:hAnsi="Times New Roman" w:eastAsia="Times New Roman" w:cs="Times New Roman"/>
            <w:noProof w:val="0"/>
            <w:color w:val="0563C1"/>
            <w:sz w:val="28"/>
            <w:szCs w:val="28"/>
            <w:u w:val="single"/>
            <w:lang w:val="en-US"/>
          </w:rPr>
          <w:t>http://hjp.znanje.hr/</w:t>
        </w:r>
      </w:hyperlink>
      <w:r w:rsidRPr="672D605D" w:rsidR="672D605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(u </w:t>
      </w:r>
      <w:proofErr w:type="spellStart"/>
      <w:r w:rsidRPr="672D605D" w:rsidR="672D605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trazilicu</w:t>
      </w:r>
      <w:proofErr w:type="spellEnd"/>
      <w:r w:rsidRPr="672D605D" w:rsidR="672D605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upisete</w:t>
      </w:r>
      <w:proofErr w:type="spellEnd"/>
      <w:r w:rsidRPr="672D605D" w:rsidR="672D605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rijec</w:t>
      </w:r>
      <w:proofErr w:type="spellEnd"/>
      <w:r w:rsidRPr="672D605D" w:rsidR="672D605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I odmah su </w:t>
      </w:r>
      <w:proofErr w:type="spellStart"/>
      <w:r w:rsidRPr="672D605D" w:rsidR="672D605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vam</w:t>
      </w:r>
      <w:proofErr w:type="spellEnd"/>
      <w:r w:rsidRPr="672D605D" w:rsidR="672D605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ispisani</w:t>
      </w:r>
      <w:proofErr w:type="spellEnd"/>
      <w:r w:rsidRPr="672D605D" w:rsidR="672D605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naglasci</w:t>
      </w:r>
      <w:proofErr w:type="spellEnd"/>
      <w:r w:rsidRPr="672D605D" w:rsidR="672D605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72D605D" w:rsidR="672D605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riječi</w:t>
      </w:r>
      <w:proofErr w:type="spellEnd"/>
      <w:r w:rsidRPr="672D605D" w:rsidR="672D605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.</w:t>
      </w:r>
    </w:p>
    <w:p w:rsidR="5B688EF9" w:rsidP="5B688EF9" w:rsidRDefault="5B688EF9" w14:paraId="2C127A3B" w14:textId="1684A823">
      <w:pPr>
        <w:pStyle w:val="Normal"/>
        <w:bidi w:val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32009F5"/>
  <w15:docId w15:val="{359f89d5-0673-481d-ae57-5f80577f1521}"/>
  <w:rsids>
    <w:rsidRoot w:val="032009F5"/>
    <w:rsid w:val="032009F5"/>
    <w:rsid w:val="0F68C9B6"/>
    <w:rsid w:val="1282C683"/>
    <w:rsid w:val="26AA5131"/>
    <w:rsid w:val="2DFCA7B1"/>
    <w:rsid w:val="31E20488"/>
    <w:rsid w:val="4CABFEBC"/>
    <w:rsid w:val="5B688EF9"/>
    <w:rsid w:val="5F6FF2F2"/>
    <w:rsid w:val="5FFDC7AA"/>
    <w:rsid w:val="615B8531"/>
    <w:rsid w:val="672D605D"/>
    <w:rsid w:val="68437D24"/>
    <w:rsid w:val="7AB102B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f62b054e1d164fa1" /><Relationship Type="http://schemas.openxmlformats.org/officeDocument/2006/relationships/hyperlink" Target="http://hjp.znanje.hr/" TargetMode="External" Id="R0364f218b42249b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2020-03-24T13:47:14.0670186Z</dcterms:created>
  <dcterms:modified xsi:type="dcterms:W3CDTF">2020-05-04T08:26:59.9970445Z</dcterms:modified>
  <dc:creator>Boris Simic</dc:creator>
  <lastModifiedBy>Boris Simic</lastModifiedBy>
</coreProperties>
</file>